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eastAsia"/>
          <w:sz w:val="30"/>
          <w:szCs w:val="30"/>
          <w:lang w:eastAsia="zh-CN"/>
        </w:rPr>
        <w:t>湖北成人教育</w:t>
      </w:r>
      <w:r>
        <w:rPr>
          <w:rFonts w:hint="eastAsia"/>
          <w:sz w:val="30"/>
          <w:szCs w:val="30"/>
        </w:rPr>
        <w:t>2018年成人高考高起点</w:t>
      </w:r>
      <w:r>
        <w:rPr>
          <w:rFonts w:hint="eastAsia"/>
          <w:sz w:val="30"/>
          <w:szCs w:val="30"/>
          <w:lang w:eastAsia="zh-CN"/>
        </w:rPr>
        <w:t>物理化学预测</w:t>
      </w:r>
      <w:r>
        <w:rPr>
          <w:rFonts w:hint="eastAsia"/>
          <w:sz w:val="30"/>
          <w:szCs w:val="30"/>
        </w:rPr>
        <w:t>真题及答案</w:t>
      </w:r>
      <w:r>
        <w:rPr>
          <w:rFonts w:hint="eastAsia"/>
          <w:sz w:val="30"/>
          <w:szCs w:val="30"/>
          <w:lang w:eastAsia="zh-CN"/>
        </w:rPr>
        <w:t>（八）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一、选择题：1～15小题，每小题4分，共60分.在每小题给出的四个选项中，选出一项符合题目要求的.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第1题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5410200" cy="2828925"/>
            <wp:effectExtent l="0" t="0" r="0" b="9525"/>
            <wp:docPr id="2" name="图片 1" descr="2009年成人高考高起点理化综合考试&lt;span style='border-bottom:1px dashed #e53b29;color:#e53b29;cursor:pointer' title='点击学习' class='wxkwords'&gt;真题&lt;/span&gt;及答案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2009年成人高考高起点理化综合考试&lt;span style='border-bottom:1px dashed #e53b29;color:#e53b29;cursor:pointer' title='点击学习' class='wxkwords'&gt;真题&lt;/span&gt;及答案a1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第2题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5381625" cy="1647825"/>
            <wp:effectExtent l="0" t="0" r="9525" b="9525"/>
            <wp:docPr id="10" name="图片 2" descr="2009年成人高考高起点理化综合考试真题及答案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 descr="2009年成人高考高起点理化综合考试真题及答案a2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第3题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5181600" cy="1390650"/>
            <wp:effectExtent l="0" t="0" r="0" b="0"/>
            <wp:docPr id="1" name="图片 3" descr="2009年成人高考高起点理化综合考试真题及答案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2009年成人高考高起点理化综合考试真题及答案a3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第4题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5381625" cy="1828800"/>
            <wp:effectExtent l="0" t="0" r="9525" b="0"/>
            <wp:docPr id="3" name="图片 4" descr="2009年成人高考高起点理化综合考试真题及答案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2009年成人高考高起点理化综合考试真题及答案a4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第5题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5372100" cy="2200275"/>
            <wp:effectExtent l="0" t="0" r="0" b="9525"/>
            <wp:docPr id="4" name="图片 5" descr="2009年成人高考高起点理化综合考试真题及答案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2009年成人高考高起点理化综合考试真题及答案a5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第6题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5372100" cy="2838450"/>
            <wp:effectExtent l="0" t="0" r="0" b="0"/>
            <wp:docPr id="5" name="图片 6" descr="2009年成人高考高起点理化综合考试真题及答案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2009年成人高考高起点理化综合考试真题及答案a6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第7题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5362575" cy="2381250"/>
            <wp:effectExtent l="0" t="0" r="9525" b="0"/>
            <wp:docPr id="6" name="图片 7" descr="2009年成人高考高起点理化综合考试真题及答案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 descr="2009年成人高考高起点理化综合考试真题及答案a7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第8题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5200650" cy="1409700"/>
            <wp:effectExtent l="0" t="0" r="0" b="0"/>
            <wp:docPr id="8" name="图片 8" descr="2009年成人高考高起点理化综合考试真题及答案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2009年成人高考高起点理化综合考试真题及答案a8.pn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第9题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 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3733800" cy="1228725"/>
            <wp:effectExtent l="0" t="0" r="0" b="9525"/>
            <wp:docPr id="7" name="图片 9" descr="2009年成人高考高起点理化综合考试真题及答案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9" descr="2009年成人高考高起点理化综合考试真题及答案a9.pn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第10题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3552825" cy="1209675"/>
            <wp:effectExtent l="0" t="0" r="9525" b="9525"/>
            <wp:docPr id="9" name="图片 10" descr="2009年成人高考高起点理化综合考试真题及答案a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" descr="2009年成人高考高起点理化综合考试真题及答案a10.pn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第11题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4495800" cy="1428750"/>
            <wp:effectExtent l="0" t="0" r="0" b="0"/>
            <wp:docPr id="11" name="图片 11" descr="2009年成人高考高起点理化综合考试&lt;span style='border-bottom:1px dashed #e53b29;color:#e53b29;cursor:pointer' title='点击学习' class='wxkwords'&gt;真题&lt;/span&gt;及答案a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2009年成人高考高起点理化综合考试&lt;span style='border-bottom:1px dashed #e53b29;color:#e53b29;cursor:pointer' title='点击学习' class='wxkwords'&gt;真题&lt;/span&gt;及答案a11.png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第12题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2943225" cy="1228725"/>
            <wp:effectExtent l="0" t="0" r="9525" b="9525"/>
            <wp:docPr id="20" name="图片 12" descr="2009年成人高考高起点理化综合考试真题及答案a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2" descr="2009年成人高考高起点理化综合考试真题及答案a12.png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第13题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2676525" cy="1219200"/>
            <wp:effectExtent l="0" t="0" r="9525" b="0"/>
            <wp:docPr id="15" name="图片 13" descr="2009年成人高考高起点理化综合考试真题及答案a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3" descr="2009年成人高考高起点理化综合考试真题及答案a13.png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第14题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4638675" cy="1209675"/>
            <wp:effectExtent l="0" t="0" r="9525" b="9525"/>
            <wp:docPr id="12" name="图片 14" descr="2009年成人高考高起点理化综合考试真题及答案a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4" descr="2009年成人高考高起点理化综合考试真题及答案a14.png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第15题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5343525" cy="1390650"/>
            <wp:effectExtent l="0" t="0" r="9525" b="0"/>
            <wp:docPr id="19" name="图片 15" descr="2009年成人高考高起点理化综合考试真题及答案a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5" descr="2009年成人高考高起点理化综合考试真题及答案a15.png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二、填空题：16～28小题，共57分.其中第16～l9小题每小题6分，第20～28小题每空3分.把答案填在题中横线上.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第16题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5124450" cy="638175"/>
            <wp:effectExtent l="0" t="0" r="0" b="9525"/>
            <wp:docPr id="18" name="图片 16" descr="2009年成人高考高起点理化综合考试真题及答案a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6" descr="2009年成人高考高起点理化综合考试真题及答案a16.png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第17题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3771900" cy="933450"/>
            <wp:effectExtent l="0" t="0" r="0" b="0"/>
            <wp:docPr id="13" name="图片 17" descr="a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7" descr="a017.png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第18题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5419725" cy="952500"/>
            <wp:effectExtent l="0" t="0" r="9525" b="0"/>
            <wp:docPr id="16" name="图片 18" descr="a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8" descr="a018.png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第19题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5429250" cy="1209675"/>
            <wp:effectExtent l="0" t="0" r="0" b="9525"/>
            <wp:docPr id="17" name="图片 19" descr="2009年成人高考高起点理化综合考试真题及答案a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9" descr="2009年成人高考高起点理化综合考试真题及答案a19.png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第20题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4629150" cy="1019175"/>
            <wp:effectExtent l="0" t="0" r="0" b="9525"/>
            <wp:docPr id="14" name="图片 20" descr="a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0" descr="a020.png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第21题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4343400" cy="447675"/>
            <wp:effectExtent l="0" t="0" r="0" b="9525"/>
            <wp:docPr id="28" name="图片 21" descr="2009年成人高考高起点理化综合考试&lt;span style='border-bottom:1px dashed #e53b29;color:#e53b29;cursor:pointer' title='点击学习' class='wxkwords'&gt;真题&lt;/span&gt;及答案a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1" descr="2009年成人高考高起点理化综合考试&lt;span style='border-bottom:1px dashed #e53b29;color:#e53b29;cursor:pointer' title='点击学习' class='wxkwords'&gt;真题&lt;/span&gt;及答案a21.png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第22题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4895850" cy="447675"/>
            <wp:effectExtent l="0" t="0" r="0" b="9525"/>
            <wp:docPr id="27" name="图片 22" descr="2009年成人高考高起点理化综合考试真题及答案a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2" descr="2009年成人高考高起点理化综合考试真题及答案a22.png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第23题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5191125" cy="647700"/>
            <wp:effectExtent l="0" t="0" r="9525" b="0"/>
            <wp:docPr id="21" name="图片 23" descr="2009年成人高考高起点理化综合考试真题及答案a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3" descr="2009年成人高考高起点理化综合考试真题及答案a23.png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第24题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5381625" cy="638175"/>
            <wp:effectExtent l="0" t="0" r="9525" b="9525"/>
            <wp:docPr id="22" name="图片 24" descr="2009年成人高考高起点理化综合考试真题及答案a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4" descr="2009年成人高考高起点理化综合考试真题及答案a24.png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第25题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3686175" cy="438150"/>
            <wp:effectExtent l="0" t="0" r="9525" b="0"/>
            <wp:docPr id="25" name="图片 25" descr="2009年成人高考高起点理化综合考试真题及答案a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2009年成人高考高起点理化综合考试真题及答案a25.png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第26题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5410200" cy="600075"/>
            <wp:effectExtent l="0" t="0" r="0" b="9525"/>
            <wp:docPr id="24" name="图片 26" descr="a0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6" descr="a026.png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第27题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5400675" cy="2819400"/>
            <wp:effectExtent l="0" t="0" r="9525" b="0"/>
            <wp:docPr id="23" name="图片 27" descr="2009年成人高考高起点理化综合考试真题及答案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7" descr="2009年成人高考高起点理化综合考试真题及答案a27.png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第28题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5429250" cy="4324350"/>
            <wp:effectExtent l="0" t="0" r="0" b="0"/>
            <wp:docPr id="26" name="图片 28" descr="2009年成人高考高起点理化综合考试真题及答案a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8" descr="2009年成人高考高起点理化综合考试真题及答案a28.png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三、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E53B29"/>
          <w:spacing w:val="0"/>
          <w:sz w:val="24"/>
          <w:szCs w:val="24"/>
        </w:rPr>
        <w:t>计算题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：29～31小题，共33分.解答要求写出必要的文字说明、方程式和重要演算步骤.只写出最后答案，而未写出主要演算过程的，不能得分.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第29题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5429250" cy="5353050"/>
            <wp:effectExtent l="0" t="0" r="0" b="0"/>
            <wp:docPr id="31" name="图片 29" descr="2009年成人高考高起点理化综合考试&lt;span style='border-bottom:1px dashed #e53b29;color:#e53b29;cursor:pointer' title='点击学习' class='wxkwords'&gt;真题&lt;/span&gt;及答案a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29" descr="2009年成人高考高起点理化综合考试&lt;span style='border-bottom:1px dashed #e53b29;color:#e53b29;cursor:pointer' title='点击学习' class='wxkwords'&gt;真题&lt;/span&gt;及答案a29.png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3676650" cy="2524125"/>
            <wp:effectExtent l="0" t="0" r="0" b="9525"/>
            <wp:docPr id="29" name="图片 30" descr="2009年成人高考高起点理化综合考试真题及答案a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30" descr="2009年成人高考高起点理化综合考试真题及答案a30.png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第30题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5400675" cy="6181725"/>
            <wp:effectExtent l="0" t="0" r="9525" b="9525"/>
            <wp:docPr id="32" name="图片 31" descr="2009年成人高考高起点理化综合考试真题及答案a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1" descr="2009年成人高考高起点理化综合考试真题及答案a31.png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6181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5381625" cy="2400300"/>
            <wp:effectExtent l="0" t="0" r="9525" b="0"/>
            <wp:docPr id="30" name="图片 32" descr="2009年成人高考高起点理化综合考试真题及答案a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2" descr="2009年成人高考高起点理化综合考试真题及答案a32.png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5105400" cy="4343400"/>
            <wp:effectExtent l="0" t="0" r="0" b="0"/>
            <wp:docPr id="34" name="图片 33" descr="2009年成人高考高起点理化综合考试真题及答案a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3" descr="2009年成人高考高起点理化综合考试真题及答案a33.png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第31题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5495925" cy="6905625"/>
            <wp:effectExtent l="0" t="0" r="9525" b="9525"/>
            <wp:docPr id="33" name="图片 34" descr="2009年成人高考高起点理化综合考试真题及答案a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4" descr="2009年成人高考高起点理化综合考试真题及答案a34.png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6905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bookmarkEnd w:id="0"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center"/>
      <w:rPr>
        <w:rFonts w:hint="eastAsia" w:eastAsiaTheme="minorEastAsia"/>
        <w:sz w:val="21"/>
        <w:szCs w:val="21"/>
        <w:lang w:eastAsia="zh-CN"/>
      </w:rPr>
    </w:pPr>
    <w:r>
      <w:rPr>
        <w:rFonts w:hint="eastAsia"/>
        <w:sz w:val="21"/>
        <w:szCs w:val="21"/>
      </w:rPr>
      <w:t>2018年湖北成人高考高起点</w:t>
    </w:r>
    <w:r>
      <w:rPr>
        <w:rFonts w:hint="eastAsia"/>
        <w:sz w:val="21"/>
        <w:szCs w:val="21"/>
        <w:lang w:eastAsia="zh-CN"/>
      </w:rPr>
      <w:t>物理化学预测</w:t>
    </w:r>
    <w:r>
      <w:rPr>
        <w:rFonts w:hint="eastAsia"/>
        <w:sz w:val="21"/>
        <w:szCs w:val="21"/>
      </w:rPr>
      <w:t>真题及答案</w:t>
    </w:r>
    <w:r>
      <w:rPr>
        <w:rFonts w:hint="eastAsia"/>
        <w:sz w:val="21"/>
        <w:szCs w:val="21"/>
        <w:lang w:eastAsia="zh-CN"/>
      </w:rPr>
      <w:t>（八）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9D34E2"/>
    <w:rsid w:val="37B23CC5"/>
    <w:rsid w:val="4532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0" Type="http://schemas.openxmlformats.org/officeDocument/2006/relationships/fontTable" Target="fontTable.xml"/><Relationship Id="rId4" Type="http://schemas.openxmlformats.org/officeDocument/2006/relationships/theme" Target="theme/theme1.xml"/><Relationship Id="rId39" Type="http://schemas.openxmlformats.org/officeDocument/2006/relationships/customXml" Target="../customXml/item1.xml"/><Relationship Id="rId38" Type="http://schemas.openxmlformats.org/officeDocument/2006/relationships/image" Target="media/image34.png"/><Relationship Id="rId37" Type="http://schemas.openxmlformats.org/officeDocument/2006/relationships/image" Target="media/image33.png"/><Relationship Id="rId36" Type="http://schemas.openxmlformats.org/officeDocument/2006/relationships/image" Target="media/image32.png"/><Relationship Id="rId35" Type="http://schemas.openxmlformats.org/officeDocument/2006/relationships/image" Target="media/image31.png"/><Relationship Id="rId34" Type="http://schemas.openxmlformats.org/officeDocument/2006/relationships/image" Target="media/image30.png"/><Relationship Id="rId33" Type="http://schemas.openxmlformats.org/officeDocument/2006/relationships/image" Target="media/image29.png"/><Relationship Id="rId32" Type="http://schemas.openxmlformats.org/officeDocument/2006/relationships/image" Target="media/image28.png"/><Relationship Id="rId31" Type="http://schemas.openxmlformats.org/officeDocument/2006/relationships/image" Target="media/image27.png"/><Relationship Id="rId30" Type="http://schemas.openxmlformats.org/officeDocument/2006/relationships/image" Target="media/image26.png"/><Relationship Id="rId3" Type="http://schemas.openxmlformats.org/officeDocument/2006/relationships/header" Target="header1.xml"/><Relationship Id="rId29" Type="http://schemas.openxmlformats.org/officeDocument/2006/relationships/image" Target="media/image25.png"/><Relationship Id="rId28" Type="http://schemas.openxmlformats.org/officeDocument/2006/relationships/image" Target="media/image24.png"/><Relationship Id="rId27" Type="http://schemas.openxmlformats.org/officeDocument/2006/relationships/image" Target="media/image23.png"/><Relationship Id="rId26" Type="http://schemas.openxmlformats.org/officeDocument/2006/relationships/image" Target="media/image22.png"/><Relationship Id="rId25" Type="http://schemas.openxmlformats.org/officeDocument/2006/relationships/image" Target="media/image21.png"/><Relationship Id="rId24" Type="http://schemas.openxmlformats.org/officeDocument/2006/relationships/image" Target="media/image20.png"/><Relationship Id="rId23" Type="http://schemas.openxmlformats.org/officeDocument/2006/relationships/image" Target="media/image19.png"/><Relationship Id="rId22" Type="http://schemas.openxmlformats.org/officeDocument/2006/relationships/image" Target="media/image18.png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2018-05-21T06:59:04Z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